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EA" w:rsidRPr="005F1FB0" w:rsidRDefault="004203EA" w:rsidP="004203E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Приложение N 2</w:t>
      </w:r>
    </w:p>
    <w:p w:rsidR="004203EA" w:rsidRPr="005F1FB0" w:rsidRDefault="004203EA" w:rsidP="004203EA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к Решению</w:t>
      </w:r>
    </w:p>
    <w:p w:rsidR="004203EA" w:rsidRPr="005F1FB0" w:rsidRDefault="004203EA" w:rsidP="004203EA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Совета депутатов</w:t>
      </w:r>
    </w:p>
    <w:p w:rsidR="004203EA" w:rsidRPr="005F1FB0" w:rsidRDefault="004203EA" w:rsidP="004203EA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МО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</w:t>
      </w:r>
    </w:p>
    <w:p w:rsidR="004203EA" w:rsidRPr="005F1FB0" w:rsidRDefault="004203EA" w:rsidP="004203EA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от 23 ноября 2018 г. N 13-5</w:t>
      </w:r>
    </w:p>
    <w:p w:rsidR="004203EA" w:rsidRPr="005F1FB0" w:rsidRDefault="004203EA" w:rsidP="004203EA">
      <w:pPr>
        <w:pStyle w:val="ConsPlusNormal"/>
        <w:jc w:val="both"/>
        <w:rPr>
          <w:rFonts w:ascii="Times New Roman" w:hAnsi="Times New Roman" w:cs="Times New Roman"/>
        </w:rPr>
      </w:pPr>
    </w:p>
    <w:p w:rsidR="004203EA" w:rsidRPr="005F1FB0" w:rsidRDefault="004203EA" w:rsidP="004203EA">
      <w:pPr>
        <w:pStyle w:val="ConsPlusTitle"/>
        <w:jc w:val="center"/>
        <w:rPr>
          <w:rFonts w:ascii="Times New Roman" w:hAnsi="Times New Roman" w:cs="Times New Roman"/>
        </w:rPr>
      </w:pPr>
      <w:bookmarkStart w:id="0" w:name="P182"/>
      <w:bookmarkEnd w:id="0"/>
      <w:r w:rsidRPr="005F1FB0">
        <w:rPr>
          <w:rFonts w:ascii="Times New Roman" w:hAnsi="Times New Roman" w:cs="Times New Roman"/>
        </w:rPr>
        <w:t>РОЗНИЧНАЯ ТОРГОВЛЯ</w:t>
      </w:r>
    </w:p>
    <w:p w:rsidR="004203EA" w:rsidRPr="005F1FB0" w:rsidRDefault="004203EA" w:rsidP="004203EA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В МАГАЗИНАХ С ТОРГОВЫМ ЗАЛОМ И ОБЩЕСТВЕННОЕ ПИТАНИЕ, </w:t>
      </w:r>
      <w:proofErr w:type="gramStart"/>
      <w:r w:rsidRPr="005F1FB0">
        <w:rPr>
          <w:rFonts w:ascii="Times New Roman" w:hAnsi="Times New Roman" w:cs="Times New Roman"/>
        </w:rPr>
        <w:t>ИМЕЮЩИЕ</w:t>
      </w:r>
      <w:proofErr w:type="gramEnd"/>
    </w:p>
    <w:p w:rsidR="004203EA" w:rsidRPr="005F1FB0" w:rsidRDefault="004203EA" w:rsidP="004203EA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ЗАЛЫ ОБСЛУЖИВАНИЯ ПОСЕТИТЕЛЕЙ, МО "УСТЬ-КОКСИНСКИЙ РАЙОН"</w:t>
      </w:r>
    </w:p>
    <w:p w:rsidR="004203EA" w:rsidRPr="005F1FB0" w:rsidRDefault="004203EA" w:rsidP="004203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91"/>
        <w:gridCol w:w="794"/>
        <w:gridCol w:w="964"/>
        <w:gridCol w:w="907"/>
        <w:gridCol w:w="907"/>
        <w:gridCol w:w="907"/>
        <w:gridCol w:w="964"/>
      </w:tblGrid>
      <w:tr w:rsidR="004203EA" w:rsidRPr="005F1FB0" w:rsidTr="00364C97">
        <w:tc>
          <w:tcPr>
            <w:tcW w:w="664" w:type="dxa"/>
            <w:vMerge w:val="restart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91" w:type="dxa"/>
            <w:vMerge w:val="restart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5443" w:type="dxa"/>
            <w:gridSpan w:val="6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Значение коэффициента К-2</w:t>
            </w:r>
          </w:p>
        </w:tc>
      </w:tr>
      <w:tr w:rsidR="004203EA" w:rsidRPr="005F1FB0" w:rsidTr="00364C97">
        <w:tc>
          <w:tcPr>
            <w:tcW w:w="664" w:type="dxa"/>
            <w:vMerge/>
          </w:tcPr>
          <w:p w:rsidR="004203EA" w:rsidRPr="005F1FB0" w:rsidRDefault="004203EA" w:rsidP="00364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4203EA" w:rsidRPr="005F1FB0" w:rsidRDefault="004203EA" w:rsidP="00364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3" w:type="dxa"/>
            <w:gridSpan w:val="6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03EA" w:rsidRPr="005F1FB0" w:rsidTr="00364C97">
        <w:tc>
          <w:tcPr>
            <w:tcW w:w="664" w:type="dxa"/>
            <w:vMerge/>
          </w:tcPr>
          <w:p w:rsidR="004203EA" w:rsidRPr="005F1FB0" w:rsidRDefault="004203EA" w:rsidP="00364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4203EA" w:rsidRPr="005F1FB0" w:rsidRDefault="004203EA" w:rsidP="00364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До 5 кв. м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От 5 до 10 кв. м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От 10 до 20 кв. м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От 20 до 50 кв. м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От 50 до 100 кв. м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От 100 до 150 кв. м</w:t>
            </w:r>
          </w:p>
        </w:tc>
        <w:bookmarkStart w:id="1" w:name="_GoBack"/>
        <w:bookmarkEnd w:id="1"/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0,534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0,443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0,314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 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0,503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0,341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0,339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0,358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0,805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0,605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0,319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0,402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0,420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0,915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0,686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0,363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0,438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0,477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>Вино-водочные</w:t>
            </w:r>
            <w:proofErr w:type="gramEnd"/>
            <w:r w:rsidRPr="005F1FB0">
              <w:rPr>
                <w:rFonts w:ascii="Times New Roman" w:hAnsi="Times New Roman" w:cs="Times New Roman"/>
              </w:rPr>
              <w:t xml:space="preserve"> и табачные изделия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0,848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0,449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0,480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0,432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0,400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0,965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0,510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0,546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0,456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0,839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0,640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0,317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0,382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0,381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0,397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0,953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0,433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0,452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Автомобили, запчасти и аксессуары для автомобилей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0,671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0,402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0,440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0,457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 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 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0,762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0,501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0,520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Головные уборы и одежда из кожи и меха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0,914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0,580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0,595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0,473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0,659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0,676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0,538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 xml:space="preserve">Канцтовары,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уч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-е тетради, книги,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печ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-я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прод</w:t>
            </w:r>
            <w:proofErr w:type="spellEnd"/>
            <w:r w:rsidRPr="005F1FB0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0,275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0,259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0,286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0,295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 xml:space="preserve">Лесоматериал, в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т.ч</w:t>
            </w:r>
            <w:proofErr w:type="spellEnd"/>
            <w:r w:rsidRPr="005F1FB0">
              <w:rPr>
                <w:rFonts w:ascii="Times New Roman" w:hAnsi="Times New Roman" w:cs="Times New Roman"/>
              </w:rPr>
              <w:t>. дрова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0,960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0,748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0,382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0,305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0,107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0,850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0,433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0,347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0,121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Комиссионные товары - 20%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0,152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 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0,294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0,173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Спортивные и туристические товары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0,794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0,588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0,329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0,224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0,904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0,276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0,255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Товары детского ассортимента (одежда, обувь, игрушки и т.д.)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0,377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0,202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0,240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0,252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0,202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0,547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0,432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0,275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0,288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0,231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0,946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0,580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0,47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0,659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0,538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7.13.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0,794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0,588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0,329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0,224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0,903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0,276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0,255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 xml:space="preserve">Реализующие пиво и </w:t>
            </w:r>
            <w:proofErr w:type="gramStart"/>
            <w:r w:rsidRPr="005F1FB0">
              <w:rPr>
                <w:rFonts w:ascii="Times New Roman" w:hAnsi="Times New Roman" w:cs="Times New Roman"/>
              </w:rPr>
              <w:t>вино-водочные</w:t>
            </w:r>
            <w:proofErr w:type="gramEnd"/>
            <w:r w:rsidRPr="005F1FB0">
              <w:rPr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0,722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0,620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0,447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0,386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0,354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0,268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F1FB0">
              <w:rPr>
                <w:rFonts w:ascii="Times New Roman" w:hAnsi="Times New Roman" w:cs="Times New Roman"/>
              </w:rPr>
              <w:t xml:space="preserve">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 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0,758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0,650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0,469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0,406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0,371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0,282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 xml:space="preserve">Не реализующие пиво и </w:t>
            </w:r>
            <w:proofErr w:type="gramStart"/>
            <w:r w:rsidRPr="005F1FB0">
              <w:rPr>
                <w:rFonts w:ascii="Times New Roman" w:hAnsi="Times New Roman" w:cs="Times New Roman"/>
              </w:rPr>
              <w:t>вино-водочные</w:t>
            </w:r>
            <w:proofErr w:type="gramEnd"/>
            <w:r w:rsidRPr="005F1FB0">
              <w:rPr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0,559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0,356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0,171</w:t>
            </w:r>
          </w:p>
        </w:tc>
      </w:tr>
      <w:tr w:rsidR="004203EA" w:rsidRPr="005F1FB0" w:rsidTr="00364C97">
        <w:tc>
          <w:tcPr>
            <w:tcW w:w="664" w:type="dxa"/>
          </w:tcPr>
          <w:p w:rsidR="004203EA" w:rsidRPr="005F1FB0" w:rsidRDefault="004203EA" w:rsidP="00364C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203EA" w:rsidRPr="005F1FB0" w:rsidRDefault="004203EA" w:rsidP="0036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FB0">
              <w:rPr>
                <w:rFonts w:ascii="Times New Roman" w:hAnsi="Times New Roman" w:cs="Times New Roman"/>
              </w:rPr>
              <w:t xml:space="preserve">с. Усть-Кокса,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Катанда</w:t>
            </w:r>
            <w:proofErr w:type="spellEnd"/>
            <w:r w:rsidRPr="005F1F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t xml:space="preserve"> с. Верх-Уймон,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Чендек</w:t>
            </w:r>
            <w:proofErr w:type="spellEnd"/>
            <w:r w:rsidRPr="005F1F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1FB0">
              <w:rPr>
                <w:rFonts w:ascii="Times New Roman" w:hAnsi="Times New Roman" w:cs="Times New Roman"/>
              </w:rPr>
              <w:lastRenderedPageBreak/>
              <w:t xml:space="preserve">с. Огневка, с. Амур, с. </w:t>
            </w:r>
            <w:proofErr w:type="spellStart"/>
            <w:r w:rsidRPr="005F1FB0">
              <w:rPr>
                <w:rFonts w:ascii="Times New Roman" w:hAnsi="Times New Roman" w:cs="Times New Roman"/>
              </w:rPr>
              <w:t>Талда</w:t>
            </w:r>
            <w:proofErr w:type="spellEnd"/>
            <w:proofErr w:type="gramEnd"/>
          </w:p>
        </w:tc>
        <w:tc>
          <w:tcPr>
            <w:tcW w:w="79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lastRenderedPageBreak/>
              <w:t>0,586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0,480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907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0,192</w:t>
            </w:r>
          </w:p>
        </w:tc>
        <w:tc>
          <w:tcPr>
            <w:tcW w:w="964" w:type="dxa"/>
          </w:tcPr>
          <w:p w:rsidR="004203EA" w:rsidRPr="005F1FB0" w:rsidRDefault="004203EA" w:rsidP="003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FB0">
              <w:rPr>
                <w:rFonts w:ascii="Times New Roman" w:hAnsi="Times New Roman" w:cs="Times New Roman"/>
              </w:rPr>
              <w:t>0,180</w:t>
            </w:r>
          </w:p>
        </w:tc>
      </w:tr>
    </w:tbl>
    <w:p w:rsidR="004203EA" w:rsidRPr="005F1FB0" w:rsidRDefault="004203EA" w:rsidP="004203EA">
      <w:pPr>
        <w:pStyle w:val="ConsPlusNormal"/>
        <w:jc w:val="both"/>
        <w:rPr>
          <w:rFonts w:ascii="Times New Roman" w:hAnsi="Times New Roman" w:cs="Times New Roman"/>
        </w:rPr>
      </w:pPr>
    </w:p>
    <w:p w:rsidR="004203EA" w:rsidRPr="005F1FB0" w:rsidRDefault="004203EA" w:rsidP="004203EA">
      <w:pPr>
        <w:pStyle w:val="ConsPlusNormal"/>
        <w:jc w:val="both"/>
        <w:rPr>
          <w:rFonts w:ascii="Times New Roman" w:hAnsi="Times New Roman" w:cs="Times New Roman"/>
        </w:rPr>
      </w:pPr>
    </w:p>
    <w:p w:rsidR="004203EA" w:rsidRPr="005F1FB0" w:rsidRDefault="004203EA" w:rsidP="004203E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203EA" w:rsidRPr="005F1FB0" w:rsidRDefault="004203EA" w:rsidP="004203EA">
      <w:pPr>
        <w:rPr>
          <w:rFonts w:ascii="Times New Roman" w:hAnsi="Times New Roman" w:cs="Times New Roman"/>
        </w:rPr>
      </w:pPr>
    </w:p>
    <w:p w:rsidR="00BC1E1C" w:rsidRDefault="00BC1E1C"/>
    <w:sectPr w:rsidR="00BC1E1C" w:rsidSect="009D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F7"/>
    <w:rsid w:val="004203EA"/>
    <w:rsid w:val="00BC1E1C"/>
    <w:rsid w:val="00D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Шугар Валерия Игоревна</dc:creator>
  <cp:keywords/>
  <dc:description/>
  <cp:lastModifiedBy>Шугар Валерия Игоревна</cp:lastModifiedBy>
  <cp:revision>2</cp:revision>
  <dcterms:created xsi:type="dcterms:W3CDTF">2019-08-20T04:24:00Z</dcterms:created>
  <dcterms:modified xsi:type="dcterms:W3CDTF">2019-08-20T04:26:00Z</dcterms:modified>
</cp:coreProperties>
</file>